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0" w:before="0" w:lineRule="auto"/>
        <w:rPr>
          <w:rFonts w:ascii="Tahoma" w:cs="Tahoma" w:eastAsia="Tahoma" w:hAnsi="Tahoma"/>
          <w:b w:val="1"/>
          <w:color w:val="000000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</w:rPr>
        <w:drawing>
          <wp:inline distB="0" distT="0" distL="0" distR="0">
            <wp:extent cx="1776762" cy="735690"/>
            <wp:effectExtent b="0" l="0" r="0" t="0"/>
            <wp:docPr descr="Temple University Center for the Advancement of Teaching Logo" id="1786472267" name="image1.png"/>
            <a:graphic>
              <a:graphicData uri="http://schemas.openxmlformats.org/drawingml/2006/picture">
                <pic:pic>
                  <pic:nvPicPr>
                    <pic:cNvPr descr="Temple University Center for the Advancement of Teaching Logo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6762" cy="7356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pacing w:after="0" w:before="0" w:line="240" w:lineRule="auto"/>
        <w:rPr>
          <w:rFonts w:ascii="Verdana" w:cs="Verdana" w:eastAsia="Verdana" w:hAnsi="Verdana"/>
          <w:b w:val="1"/>
          <w:color w:val="000000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rtl w:val="0"/>
        </w:rPr>
        <w:t xml:space="preserve">Accessibility Guide:</w:t>
      </w:r>
    </w:p>
    <w:p w:rsidR="00000000" w:rsidDel="00000000" w:rsidP="00000000" w:rsidRDefault="00000000" w:rsidRPr="00000000" w14:paraId="00000003">
      <w:pPr>
        <w:pStyle w:val="Heading1"/>
        <w:spacing w:after="0" w:before="0" w:line="240" w:lineRule="auto"/>
        <w:rPr>
          <w:rFonts w:ascii="Verdana" w:cs="Verdana" w:eastAsia="Verdana" w:hAnsi="Verdana"/>
          <w:b w:val="1"/>
          <w:color w:val="000000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rtl w:val="0"/>
        </w:rPr>
        <w:t xml:space="preserve">Synchronized Media Accessibility Checklist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Use this checklist to ensure your synchronized media is accessible.</w:t>
      </w:r>
    </w:p>
    <w:p w:rsidR="00000000" w:rsidDel="00000000" w:rsidP="00000000" w:rsidRDefault="00000000" w:rsidRPr="00000000" w14:paraId="00000006">
      <w:pPr>
        <w:pStyle w:val="Heading2"/>
        <w:rPr>
          <w:b w:val="0"/>
        </w:rPr>
      </w:pPr>
      <w:r w:rsidDel="00000000" w:rsidR="00000000" w:rsidRPr="00000000">
        <w:rPr>
          <w:rtl w:val="0"/>
        </w:rPr>
        <w:t xml:space="preserve">Transcripts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video contains transcripts.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Transcript provides all relevant information.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Identifies multiple speakers.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Transcript includes on-screen text.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Includes description of important on-screen actions.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Audio descriptions are included in the transcript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0"/>
        </w:rPr>
        <w:t xml:space="preserve">Closed Captions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Includes all dialogue and narration.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Music is identified.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Captions are synchronized with moving image.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Captions do not block important visual elements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Captions correctly identify speaker when there is more than one.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Includes description of sound effects.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Audio Descriptions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Descriptions are of relevant content.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Visual elements, such as a logo, are described.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Descriptions include relevant on-screen text.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Includes relevant on-screen action.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Descriptions do not interrupt the original audio.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Adapted from 3Play Media</w:t>
      </w:r>
    </w:p>
    <w:sectPr>
      <w:headerReference r:id="rId8" w:type="default"/>
      <w:footerReference r:id="rId9" w:type="default"/>
      <w:footerReference r:id="rId10" w:type="first"/>
      <w:footerReference r:id="rId11" w:type="even"/>
      <w:pgSz w:h="15840" w:w="12240" w:orient="portrait"/>
      <w:pgMar w:bottom="1440" w:top="1440" w:left="1440" w:right="1440" w:header="576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Verdana"/>
  <w:font w:name="Courier New"/>
  <w:font w:name="Play">
    <w:embedRegular w:fontKey="{00000000-0000-0000-0000-000000000000}" r:id="rId1" w:subsetted="0"/>
    <w:embedBold w:fontKey="{00000000-0000-0000-0000-000000000000}" r:id="rId2" w:subsetted="0"/>
  </w:font>
  <w:font w:name="Tahoma">
    <w:embedRegular w:fontKey="{00000000-0000-0000-0000-000000000000}" r:id="rId3" w:subsetted="0"/>
    <w:embedBold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Verdana" w:cs="Verdana" w:eastAsia="Verdana" w:hAnsi="Verdana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Verdana" w:cs="Verdana" w:eastAsia="Verdana" w:hAnsi="Verdana"/>
        <w:sz w:val="24"/>
        <w:szCs w:val="24"/>
        <w:lang w:val="en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b w:val="1"/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BA4252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BA4252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BA4252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BA4252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84210D"/>
    <w:rPr>
      <w:rFonts w:ascii="Verdana" w:hAnsi="Verdana" w:cstheme="majorBidi" w:eastAsiaTheme="majorEastAsia"/>
      <w:b w:val="1"/>
      <w:color w:val="000000" w:themeColor="text1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AF4E4F"/>
    <w:rPr>
      <w:rFonts w:ascii="Verdana" w:hAnsi="Verdana" w:cstheme="majorBidi" w:eastAsiaTheme="majorEastAsia"/>
      <w:b w:val="1"/>
      <w:color w:val="000000" w:themeColor="text1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sid w:val="00BA4252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BA4252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BA4252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BA4252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BA4252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BA4252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BA4252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BA4252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BA4252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BA4252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BA4252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BA4252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BA4252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BA4252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BA4252"/>
    <w:rPr>
      <w:b w:val="1"/>
      <w:bCs w:val="1"/>
      <w:smallCaps w:val="1"/>
      <w:color w:val="0f4761" w:themeColor="accent1" w:themeShade="0000BF"/>
      <w:spacing w:val="5"/>
    </w:rPr>
  </w:style>
  <w:style w:type="paragraph" w:styleId="BodyText">
    <w:name w:val="Body Text"/>
    <w:basedOn w:val="Normal"/>
    <w:link w:val="BodyTextChar"/>
    <w:uiPriority w:val="1"/>
    <w:qFormat w:val="1"/>
    <w:rsid w:val="00BA4252"/>
    <w:pPr>
      <w:widowControl w:val="0"/>
      <w:autoSpaceDE w:val="0"/>
      <w:autoSpaceDN w:val="0"/>
      <w:spacing w:after="0" w:before="53" w:line="240" w:lineRule="auto"/>
      <w:ind w:hanging="359"/>
    </w:pPr>
    <w:rPr>
      <w:rFonts w:cs="Verdana" w:eastAsia="Verdana"/>
      <w:kern w:val="0"/>
    </w:rPr>
  </w:style>
  <w:style w:type="character" w:styleId="BodyTextChar" w:customStyle="1">
    <w:name w:val="Body Text Char"/>
    <w:basedOn w:val="DefaultParagraphFont"/>
    <w:link w:val="BodyText"/>
    <w:uiPriority w:val="1"/>
    <w:rsid w:val="00BA4252"/>
    <w:rPr>
      <w:rFonts w:ascii="Verdana" w:cs="Verdana" w:eastAsia="Verdana" w:hAnsi="Verdana"/>
      <w:kern w:val="0"/>
    </w:rPr>
  </w:style>
  <w:style w:type="paragraph" w:styleId="Footer">
    <w:name w:val="footer"/>
    <w:basedOn w:val="Normal"/>
    <w:link w:val="FooterChar"/>
    <w:uiPriority w:val="99"/>
    <w:unhideWhenUsed w:val="1"/>
    <w:rsid w:val="00E83ED2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83ED2"/>
  </w:style>
  <w:style w:type="character" w:styleId="PageNumber">
    <w:name w:val="page number"/>
    <w:basedOn w:val="DefaultParagraphFont"/>
    <w:uiPriority w:val="99"/>
    <w:semiHidden w:val="1"/>
    <w:unhideWhenUsed w:val="1"/>
    <w:rsid w:val="00E83ED2"/>
  </w:style>
  <w:style w:type="paragraph" w:styleId="Header">
    <w:name w:val="header"/>
    <w:basedOn w:val="Normal"/>
    <w:link w:val="HeaderChar"/>
    <w:uiPriority w:val="99"/>
    <w:unhideWhenUsed w:val="1"/>
    <w:rsid w:val="00E83ED2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83ED2"/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2F38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2F38C6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2F38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F38C6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F38C6"/>
    <w:rPr>
      <w:b w:val="1"/>
      <w:bCs w:val="1"/>
      <w:sz w:val="20"/>
      <w:szCs w:val="20"/>
    </w:rPr>
  </w:style>
  <w:style w:type="character" w:styleId="Hyperlink">
    <w:name w:val="Hyperlink"/>
    <w:basedOn w:val="DefaultParagraphFont"/>
    <w:uiPriority w:val="99"/>
    <w:unhideWhenUsed w:val="1"/>
    <w:rsid w:val="0068398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68398E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68398E"/>
    <w:rPr>
      <w:color w:val="96607d" w:themeColor="followedHyperlink"/>
      <w:u w:val="single"/>
    </w:rPr>
  </w:style>
  <w:style w:type="numbering" w:styleId="CurrentList1" w:customStyle="1">
    <w:name w:val="Current List1"/>
    <w:uiPriority w:val="99"/>
    <w:rsid w:val="004F2ABA"/>
    <w:pPr>
      <w:numPr>
        <w:numId w:val="30"/>
      </w:numPr>
    </w:p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Tahoma-regular.ttf"/><Relationship Id="rId4" Type="http://schemas.openxmlformats.org/officeDocument/2006/relationships/font" Target="fonts/Tahoma-bold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StxtSwLnZHYI2bNg3nEEcmI7vA==">CgMxLjA4AHIhMTFyTjQtb0VGUjh0dDZZRFk2Qzk5VEVrNEZMbi0zV1Vy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2025-08-28T18:12:00Z</dcterms:created>
  <dc:creator>Dani O'Brien</dc:creator>
</cp:coreProperties>
</file>